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F43DD3" w:rsidRDefault="00356FAF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ПОЯСНИТЕЛЬНАЯ ЗАПИСКА </w:t>
      </w:r>
    </w:p>
    <w:p w14:paraId="02000000" w14:textId="02A9CDF3" w:rsidR="00F43DD3" w:rsidRDefault="00356FAF">
      <w:pPr>
        <w:pStyle w:val="ConsPlusTitle"/>
        <w:widowControl/>
        <w:jc w:val="center"/>
        <w:rPr>
          <w:rFonts w:ascii="PT Astra Serif" w:hAnsi="PT Astra Serif"/>
          <w:sz w:val="28"/>
        </w:rPr>
      </w:pPr>
      <w:r>
        <w:rPr>
          <w:rFonts w:ascii="Times New Roman" w:hAnsi="Times New Roman"/>
          <w:b w:val="0"/>
          <w:sz w:val="28"/>
        </w:rPr>
        <w:t>к проекту решения городской Думы Краснодара «</w:t>
      </w:r>
      <w:r>
        <w:rPr>
          <w:rFonts w:ascii="PT Astra Serif" w:hAnsi="PT Astra Serif"/>
          <w:b w:val="0"/>
          <w:sz w:val="28"/>
        </w:rPr>
        <w:t xml:space="preserve">О внесении изменений в решение городской Думы Краснодара </w:t>
      </w:r>
      <w:r>
        <w:rPr>
          <w:rFonts w:ascii="PT Astra Serif" w:hAnsi="PT Astra Serif"/>
          <w:b w:val="0"/>
          <w:sz w:val="28"/>
        </w:rPr>
        <w:t>от 16.02.2012 № 26 п. 6 «</w:t>
      </w:r>
      <w:r>
        <w:rPr>
          <w:rFonts w:ascii="PT Astra Serif" w:hAnsi="PT Astra Serif"/>
          <w:b w:val="0"/>
          <w:sz w:val="28"/>
        </w:rPr>
        <w:t xml:space="preserve">Об утверждении Положения о департаменте городского хозяйства и топливно-энергетического комплекса </w:t>
      </w:r>
      <w:r>
        <w:rPr>
          <w:rFonts w:ascii="PT Astra Serif" w:hAnsi="PT Astra Serif"/>
          <w:b w:val="0"/>
          <w:sz w:val="28"/>
        </w:rPr>
        <w:t>администрации муниципального образования город Краснодар</w:t>
      </w:r>
      <w:r>
        <w:rPr>
          <w:rFonts w:ascii="PT Astra Serif" w:hAnsi="PT Astra Serif"/>
          <w:b w:val="0"/>
          <w:sz w:val="28"/>
        </w:rPr>
        <w:t xml:space="preserve">» </w:t>
      </w:r>
    </w:p>
    <w:p w14:paraId="03000000" w14:textId="77777777" w:rsidR="00F43DD3" w:rsidRDefault="00F43DD3">
      <w:pPr>
        <w:ind w:firstLine="0"/>
        <w:rPr>
          <w:rFonts w:ascii="Times New Roman" w:hAnsi="Times New Roman"/>
          <w:sz w:val="28"/>
        </w:rPr>
      </w:pPr>
    </w:p>
    <w:p w14:paraId="04000000" w14:textId="2E6A423B" w:rsidR="00F43DD3" w:rsidRDefault="00356FAF">
      <w:pPr>
        <w:pStyle w:val="ConsPlusTitle"/>
        <w:widowControl/>
        <w:ind w:firstLine="708"/>
        <w:jc w:val="both"/>
        <w:rPr>
          <w:rFonts w:ascii="PT Astra Serif" w:hAnsi="PT Astra Serif"/>
          <w:sz w:val="28"/>
        </w:rPr>
      </w:pPr>
      <w:r>
        <w:rPr>
          <w:rFonts w:ascii="Times New Roman" w:hAnsi="Times New Roman"/>
          <w:b w:val="0"/>
          <w:sz w:val="28"/>
        </w:rPr>
        <w:t xml:space="preserve">Департаментом городского хозяйства и топливно-энергетического комплекса администрации муниципального образования город Краснодар (далее – Департамент) вносится </w:t>
      </w:r>
      <w:r>
        <w:rPr>
          <w:rStyle w:val="FontStyle110"/>
          <w:b w:val="0"/>
          <w:sz w:val="28"/>
        </w:rPr>
        <w:t>проект решения городской Думы Красно</w:t>
      </w:r>
      <w:r>
        <w:rPr>
          <w:rStyle w:val="FontStyle110"/>
          <w:b w:val="0"/>
          <w:sz w:val="28"/>
        </w:rPr>
        <w:t xml:space="preserve">дара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PT Astra Serif" w:hAnsi="PT Astra Serif"/>
          <w:b w:val="0"/>
          <w:sz w:val="28"/>
        </w:rPr>
        <w:t xml:space="preserve">О внесении изменений в решение городской Думы </w:t>
      </w:r>
      <w:proofErr w:type="gramStart"/>
      <w:r>
        <w:rPr>
          <w:rFonts w:ascii="PT Astra Serif" w:hAnsi="PT Astra Serif"/>
          <w:b w:val="0"/>
          <w:sz w:val="28"/>
        </w:rPr>
        <w:t>Краснодара  от</w:t>
      </w:r>
      <w:proofErr w:type="gramEnd"/>
      <w:r>
        <w:rPr>
          <w:rFonts w:ascii="PT Astra Serif" w:hAnsi="PT Astra Serif"/>
          <w:b w:val="0"/>
          <w:sz w:val="28"/>
        </w:rPr>
        <w:t xml:space="preserve"> 16.02.2012 № 26 п. 6 «</w:t>
      </w:r>
      <w:r>
        <w:rPr>
          <w:rFonts w:ascii="PT Astra Serif" w:hAnsi="PT Astra Serif"/>
          <w:b w:val="0"/>
          <w:sz w:val="28"/>
        </w:rPr>
        <w:t>Об утверждении Положения о департаменте городского хозяйства и топливно-энергетического комплекса администрации муниципального образования город Краснодар</w:t>
      </w:r>
      <w:r>
        <w:rPr>
          <w:rStyle w:val="FontStyle110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 xml:space="preserve"> (далее – </w:t>
      </w:r>
      <w:r>
        <w:rPr>
          <w:rFonts w:ascii="Times New Roman" w:hAnsi="Times New Roman"/>
          <w:b w:val="0"/>
          <w:sz w:val="28"/>
        </w:rPr>
        <w:t xml:space="preserve">Проект, Положение о </w:t>
      </w:r>
      <w:proofErr w:type="spellStart"/>
      <w:r>
        <w:rPr>
          <w:rFonts w:ascii="Times New Roman" w:hAnsi="Times New Roman"/>
          <w:b w:val="0"/>
          <w:sz w:val="28"/>
        </w:rPr>
        <w:t>ДГХиТЭК</w:t>
      </w:r>
      <w:proofErr w:type="spellEnd"/>
      <w:r>
        <w:rPr>
          <w:rFonts w:ascii="Times New Roman" w:hAnsi="Times New Roman"/>
          <w:b w:val="0"/>
          <w:sz w:val="28"/>
        </w:rPr>
        <w:t xml:space="preserve"> соответственно).</w:t>
      </w:r>
    </w:p>
    <w:p w14:paraId="05000000" w14:textId="71BB3771" w:rsidR="00F43DD3" w:rsidRDefault="00356FAF">
      <w:pPr>
        <w:pStyle w:val="ConsPlusTitle"/>
        <w:widowControl/>
        <w:ind w:firstLine="708"/>
        <w:jc w:val="both"/>
        <w:rPr>
          <w:rFonts w:ascii="PT Astra Serif" w:hAnsi="PT Astra Serif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Проект разработан с целью приведения Положения о </w:t>
      </w:r>
      <w:proofErr w:type="spellStart"/>
      <w:r>
        <w:rPr>
          <w:rFonts w:ascii="Times New Roman" w:hAnsi="Times New Roman"/>
          <w:b w:val="0"/>
          <w:sz w:val="28"/>
        </w:rPr>
        <w:t>ДГХиТЭК</w:t>
      </w:r>
      <w:proofErr w:type="spellEnd"/>
      <w:r>
        <w:rPr>
          <w:rFonts w:ascii="Times New Roman" w:hAnsi="Times New Roman"/>
          <w:b w:val="0"/>
          <w:sz w:val="28"/>
        </w:rPr>
        <w:t xml:space="preserve"> в соответствие с вступившим в силу </w:t>
      </w:r>
      <w:r>
        <w:rPr>
          <w:rFonts w:ascii="PT Astra Serif" w:hAnsi="PT Astra Serif"/>
          <w:b w:val="0"/>
          <w:sz w:val="28"/>
        </w:rPr>
        <w:t xml:space="preserve">Федеральным законом от 20.03.2025       </w:t>
      </w:r>
      <w:r>
        <w:rPr>
          <w:rFonts w:ascii="PT Astra Serif" w:hAnsi="PT Astra Serif"/>
          <w:b w:val="0"/>
          <w:sz w:val="28"/>
        </w:rPr>
        <w:t xml:space="preserve">             № 33-ФЗ «Об общих принципах организации местного самоуправления в едино</w:t>
      </w:r>
      <w:r>
        <w:rPr>
          <w:rFonts w:ascii="PT Astra Serif" w:hAnsi="PT Astra Serif"/>
          <w:b w:val="0"/>
          <w:sz w:val="28"/>
        </w:rPr>
        <w:t>й системе публичной власти», Решение городской Думы Краснодара от 29.10.2009 № 63 п.6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b w:val="0"/>
          <w:sz w:val="28"/>
        </w:rPr>
        <w:t xml:space="preserve">«О муниципальной службе в муниципальном образовании город Краснодар», а также в связи с редакционными изменениями, </w:t>
      </w:r>
      <w:r>
        <w:rPr>
          <w:rFonts w:ascii="PT Astra Serif" w:hAnsi="PT Astra Serif"/>
          <w:b w:val="0"/>
          <w:sz w:val="28"/>
        </w:rPr>
        <w:t>организационно-штатными изменениями, произошедшими в структуре городской Думы Краснодара.</w:t>
      </w:r>
    </w:p>
    <w:p w14:paraId="06000000" w14:textId="77777777" w:rsidR="00F43DD3" w:rsidRDefault="00F43DD3">
      <w:pPr>
        <w:ind w:firstLine="0"/>
        <w:jc w:val="both"/>
        <w:rPr>
          <w:rFonts w:ascii="Times New Roman" w:hAnsi="Times New Roman"/>
          <w:sz w:val="28"/>
        </w:rPr>
      </w:pPr>
    </w:p>
    <w:p w14:paraId="07000000" w14:textId="77777777" w:rsidR="00F43DD3" w:rsidRDefault="00F43DD3">
      <w:pPr>
        <w:ind w:firstLine="0"/>
        <w:jc w:val="both"/>
        <w:rPr>
          <w:rFonts w:ascii="Times New Roman" w:hAnsi="Times New Roman"/>
          <w:sz w:val="28"/>
        </w:rPr>
      </w:pPr>
    </w:p>
    <w:p w14:paraId="08000000" w14:textId="2AD9FE69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д</w:t>
      </w:r>
      <w:r>
        <w:rPr>
          <w:rFonts w:ascii="Times New Roman" w:hAnsi="Times New Roman"/>
          <w:sz w:val="28"/>
        </w:rPr>
        <w:t>иректора</w:t>
      </w:r>
      <w:r>
        <w:rPr>
          <w:rFonts w:ascii="Times New Roman" w:hAnsi="Times New Roman"/>
          <w:sz w:val="28"/>
        </w:rPr>
        <w:t xml:space="preserve"> департамента</w:t>
      </w:r>
    </w:p>
    <w:p w14:paraId="09000000" w14:textId="77777777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городского хозяйства и</w:t>
      </w:r>
    </w:p>
    <w:p w14:paraId="0A000000" w14:textId="77777777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топливно-энергетического </w:t>
      </w:r>
    </w:p>
    <w:p w14:paraId="0B000000" w14:textId="77777777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комплекса администрации</w:t>
      </w:r>
    </w:p>
    <w:p w14:paraId="0C000000" w14:textId="77777777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</w:p>
    <w:p w14:paraId="0D000000" w14:textId="32E2B17A" w:rsidR="00F43DD3" w:rsidRDefault="00356FAF">
      <w:pPr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 Краснодар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    </w:t>
      </w:r>
      <w:proofErr w:type="spellStart"/>
      <w:r>
        <w:rPr>
          <w:rFonts w:ascii="Times New Roman" w:hAnsi="Times New Roman"/>
          <w:sz w:val="28"/>
        </w:rPr>
        <w:t>О.А</w:t>
      </w:r>
      <w:r>
        <w:rPr>
          <w:rFonts w:ascii="Times New Roman" w:hAnsi="Times New Roman"/>
          <w:sz w:val="28"/>
        </w:rPr>
        <w:t>.Токарева</w:t>
      </w:r>
      <w:proofErr w:type="spellEnd"/>
    </w:p>
    <w:p w14:paraId="0E000000" w14:textId="77777777" w:rsidR="00F43DD3" w:rsidRDefault="00F43DD3">
      <w:pPr>
        <w:rPr>
          <w:sz w:val="28"/>
        </w:rPr>
      </w:pPr>
    </w:p>
    <w:sectPr w:rsidR="00F43DD3">
      <w:pgSz w:w="11906" w:h="16838"/>
      <w:pgMar w:top="851" w:right="567" w:bottom="73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D3"/>
    <w:rsid w:val="00356FAF"/>
    <w:rsid w:val="00F4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A3B5"/>
  <w15:docId w15:val="{174A9901-E279-42D8-9EF2-1F54478A7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ind w:firstLine="360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spacing w:before="120"/>
      <w:outlineLvl w:val="3"/>
    </w:pPr>
    <w:rPr>
      <w:rFonts w:ascii="Liberation Serif" w:hAnsi="Liberation Serif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5">
    <w:name w:val="List"/>
    <w:basedOn w:val="a1"/>
    <w:link w:val="a6"/>
    <w:rPr>
      <w:rFonts w:ascii="PT Astra Serif" w:hAnsi="PT Astra Serif"/>
    </w:rPr>
  </w:style>
  <w:style w:type="character" w:customStyle="1" w:styleId="a6">
    <w:name w:val="Список Знак"/>
    <w:basedOn w:val="a7"/>
    <w:link w:val="a5"/>
    <w:rPr>
      <w:rFonts w:ascii="PT Astra Serif" w:hAnsi="PT Astra Serif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8">
    <w:name w:val="caption"/>
    <w:basedOn w:val="a"/>
    <w:link w:val="a9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9">
    <w:name w:val="Название объекта Знак"/>
    <w:basedOn w:val="1"/>
    <w:link w:val="a8"/>
    <w:rPr>
      <w:rFonts w:ascii="PT Astra Serif" w:hAnsi="PT Astra Serif"/>
      <w:i/>
      <w:sz w:val="24"/>
    </w:rPr>
  </w:style>
  <w:style w:type="paragraph" w:customStyle="1" w:styleId="12">
    <w:name w:val="Строгий1"/>
    <w:link w:val="aa"/>
    <w:rPr>
      <w:b/>
    </w:rPr>
  </w:style>
  <w:style w:type="character" w:styleId="aa">
    <w:name w:val="Strong"/>
    <w:link w:val="12"/>
    <w:rPr>
      <w:b/>
    </w:rPr>
  </w:style>
  <w:style w:type="paragraph" w:customStyle="1" w:styleId="ab">
    <w:name w:val="Колонтитул"/>
    <w:basedOn w:val="a"/>
    <w:link w:val="ac"/>
  </w:style>
  <w:style w:type="character" w:customStyle="1" w:styleId="ac">
    <w:name w:val="Колонтитул"/>
    <w:basedOn w:val="1"/>
    <w:link w:val="ab"/>
  </w:style>
  <w:style w:type="paragraph" w:styleId="ad">
    <w:name w:val="Balloon Text"/>
    <w:basedOn w:val="a"/>
    <w:link w:val="ae"/>
    <w:rPr>
      <w:rFonts w:ascii="Segoe UI" w:hAnsi="Segoe UI"/>
      <w:sz w:val="18"/>
    </w:rPr>
  </w:style>
  <w:style w:type="character" w:customStyle="1" w:styleId="ae">
    <w:name w:val="Текст выноски Знак"/>
    <w:basedOn w:val="1"/>
    <w:link w:val="ad"/>
    <w:rPr>
      <w:rFonts w:ascii="Segoe UI" w:hAnsi="Segoe UI"/>
      <w:sz w:val="18"/>
    </w:rPr>
  </w:style>
  <w:style w:type="paragraph" w:styleId="a1">
    <w:name w:val="Body Text"/>
    <w:basedOn w:val="a"/>
    <w:link w:val="a7"/>
    <w:pPr>
      <w:spacing w:after="140" w:line="276" w:lineRule="auto"/>
    </w:pPr>
  </w:style>
  <w:style w:type="character" w:customStyle="1" w:styleId="a7">
    <w:name w:val="Основной текст Знак"/>
    <w:basedOn w:val="1"/>
    <w:link w:val="a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">
    <w:name w:val="Маркеры"/>
    <w:link w:val="af0"/>
    <w:rPr>
      <w:rFonts w:ascii="OpenSymbol" w:hAnsi="OpenSymbol"/>
    </w:rPr>
  </w:style>
  <w:style w:type="character" w:customStyle="1" w:styleId="af0">
    <w:name w:val="Маркеры"/>
    <w:link w:val="af"/>
    <w:rPr>
      <w:rFonts w:ascii="OpenSymbol" w:hAnsi="OpenSymbo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4">
    <w:name w:val="Основной шрифт абзаца1"/>
    <w:link w:val="15"/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4">
    <w:name w:val="index heading"/>
    <w:basedOn w:val="a"/>
    <w:link w:val="af5"/>
    <w:rPr>
      <w:rFonts w:ascii="PT Astra Serif" w:hAnsi="PT Astra Serif"/>
    </w:rPr>
  </w:style>
  <w:style w:type="character" w:customStyle="1" w:styleId="af5">
    <w:name w:val="Указатель Знак"/>
    <w:basedOn w:val="1"/>
    <w:link w:val="af4"/>
    <w:rPr>
      <w:rFonts w:ascii="PT Astra Serif" w:hAnsi="PT Astra Serif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1"/>
    <w:link w:val="af6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customStyle="1" w:styleId="FontStyle11">
    <w:name w:val="Font Style11"/>
    <w:link w:val="FontStyle110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sz w:val="26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0">
    <w:name w:val="Title"/>
    <w:basedOn w:val="a"/>
    <w:next w:val="a1"/>
    <w:link w:val="afa"/>
    <w:uiPriority w:val="10"/>
    <w:qFormat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fa">
    <w:name w:val="Заголовок Знак"/>
    <w:basedOn w:val="1"/>
    <w:link w:val="a0"/>
    <w:rPr>
      <w:rFonts w:ascii="PT Astra Serif" w:hAnsi="PT Astra Serif"/>
      <w:sz w:val="28"/>
    </w:rPr>
  </w:style>
  <w:style w:type="character" w:customStyle="1" w:styleId="40">
    <w:name w:val="Заголовок 4 Знак"/>
    <w:basedOn w:val="afa"/>
    <w:link w:val="4"/>
    <w:rPr>
      <w:rFonts w:ascii="Liberation Serif" w:hAnsi="Liberation Serif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>
          <a:prstDash val="solid"/>
        </a:ln>
        <a:ln w="6350">
          <a:prstDash val="solid"/>
        </a:ln>
        <a:ln w="63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Токарева Ольга Александровна</cp:lastModifiedBy>
  <cp:revision>2</cp:revision>
  <cp:lastPrinted>2026-03-13T11:51:00Z</cp:lastPrinted>
  <dcterms:created xsi:type="dcterms:W3CDTF">2024-02-21T14:16:00Z</dcterms:created>
  <dcterms:modified xsi:type="dcterms:W3CDTF">2026-03-13T11:51:00Z</dcterms:modified>
</cp:coreProperties>
</file>